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FA7FD">
      <w:pPr>
        <w:rPr>
          <w:rStyle w:val="8"/>
          <w:rFonts w:ascii="Times New Roman" w:hAnsi="Times New Roman"/>
          <w:sz w:val="24"/>
          <w:szCs w:val="24"/>
        </w:rPr>
      </w:pPr>
      <w:r>
        <w:rPr>
          <w:rStyle w:val="8"/>
          <w:rFonts w:ascii="Times New Roman" w:hAnsi="Times New Roman"/>
          <w:sz w:val="24"/>
          <w:szCs w:val="24"/>
        </w:rPr>
        <w:t xml:space="preserve">Na temelju članka 31. stavak 22. i članka 65. stavak 2. Zakona o poljoprivrednom zemljištu  („Narodne novine“ br. 20/18, 115/18, 98/19 i 57/22) i članka 26. Statuta Općine Kloštar Ivanić („Glasnik Zagrebačke županije“ broj 13/21), Općinsko vijeće Općine Kloštar Ivanić na </w:t>
      </w:r>
      <w:r>
        <w:rPr>
          <w:rStyle w:val="8"/>
          <w:rFonts w:hint="default" w:ascii="Times New Roman"/>
          <w:sz w:val="24"/>
          <w:szCs w:val="24"/>
          <w:lang w:val="hr-HR"/>
        </w:rPr>
        <w:t>2</w:t>
      </w:r>
      <w:r>
        <w:rPr>
          <w:rStyle w:val="8"/>
          <w:rFonts w:ascii="Times New Roman" w:hAnsi="Times New Roman"/>
          <w:sz w:val="24"/>
          <w:szCs w:val="24"/>
        </w:rPr>
        <w:t xml:space="preserve">. sjednici održanoj dana </w:t>
      </w:r>
      <w:r>
        <w:rPr>
          <w:rStyle w:val="8"/>
          <w:rFonts w:hint="default" w:ascii="Times New Roman"/>
          <w:sz w:val="24"/>
          <w:szCs w:val="24"/>
          <w:lang w:val="hr-HR"/>
        </w:rPr>
        <w:t>11</w:t>
      </w:r>
      <w:r>
        <w:rPr>
          <w:rStyle w:val="8"/>
          <w:rFonts w:ascii="Times New Roman" w:hAnsi="Times New Roman"/>
          <w:sz w:val="24"/>
          <w:szCs w:val="24"/>
        </w:rPr>
        <w:t>.</w:t>
      </w:r>
      <w:r>
        <w:rPr>
          <w:rStyle w:val="8"/>
          <w:rFonts w:hint="default" w:ascii="Times New Roman"/>
          <w:sz w:val="24"/>
          <w:szCs w:val="24"/>
          <w:lang w:val="hr-HR"/>
        </w:rPr>
        <w:t>09</w:t>
      </w:r>
      <w:r>
        <w:rPr>
          <w:rStyle w:val="8"/>
          <w:rFonts w:ascii="Times New Roman" w:hAnsi="Times New Roman"/>
          <w:sz w:val="24"/>
          <w:szCs w:val="24"/>
        </w:rPr>
        <w:t>.2025. godine donijelo je</w:t>
      </w:r>
    </w:p>
    <w:p w14:paraId="5D6C82C1">
      <w:pPr>
        <w:rPr>
          <w:rFonts w:ascii="Times New Roman"/>
          <w:b/>
          <w:bCs/>
          <w:sz w:val="24"/>
          <w:szCs w:val="24"/>
        </w:rPr>
      </w:pPr>
      <w:r>
        <w:rPr>
          <w:rFonts w:ascii="Times New Roman"/>
          <w:b/>
          <w:bCs/>
          <w:sz w:val="24"/>
          <w:szCs w:val="24"/>
        </w:rPr>
        <w:t xml:space="preserve">                                                                      O D L U K U</w:t>
      </w:r>
    </w:p>
    <w:p w14:paraId="2271722D">
      <w:pPr>
        <w:rPr>
          <w:rFonts w:ascii="Times New Roman"/>
          <w:b/>
          <w:bCs/>
          <w:color w:val="000000"/>
          <w:sz w:val="24"/>
          <w:szCs w:val="24"/>
        </w:rPr>
      </w:pPr>
      <w:r>
        <w:rPr>
          <w:rFonts w:ascii="Times New Roman"/>
          <w:sz w:val="24"/>
          <w:szCs w:val="24"/>
        </w:rPr>
        <w:t>o osnivanju i imenovanju Povjerenstva za zakup i prodaju poljoprivrednog zemljišta u vlasništvu Republike Hrvatske na području Općine Kloštar Ivanić</w:t>
      </w:r>
    </w:p>
    <w:p w14:paraId="7535DF44">
      <w:pPr>
        <w:pStyle w:val="12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I.</w:t>
      </w:r>
    </w:p>
    <w:p w14:paraId="7285D42D">
      <w:pPr>
        <w:pStyle w:val="12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</w:p>
    <w:p w14:paraId="2EC33960">
      <w:pPr>
        <w:pStyle w:val="12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Ovom Odlukom se osniva i imenuje Povjerenstvo za zakup i prodaju poljoprivrednog zemljišta u vlasništvu Republike Hrvatske za područje Općine Kloštar Ivanić. Povjerenstvo čini sedam članova: po jedan predstavnik pravne, geodetske i agronomske struke, dva predstavnika Općinskog vijeća Općine Kloštar Ivanić, jedan predstavnik Zagrebačke županije u čijem su djelokrugu poslovi poljoprivrede te jedan predstavnik Ministarstva.</w:t>
      </w:r>
    </w:p>
    <w:p w14:paraId="7D19F9B6">
      <w:pPr>
        <w:pStyle w:val="12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</w:p>
    <w:p w14:paraId="127CF384">
      <w:pPr>
        <w:pStyle w:val="12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II.</w:t>
      </w:r>
    </w:p>
    <w:p w14:paraId="711CC23A">
      <w:pPr>
        <w:pStyle w:val="12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</w:p>
    <w:p w14:paraId="5E96C80C">
      <w:pPr>
        <w:pStyle w:val="12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>
        <w:rPr>
          <w:rStyle w:val="8"/>
          <w:rFonts w:ascii="Times New Roman" w:hAnsi="Times New Roman" w:cs="Times New Roman"/>
          <w:sz w:val="24"/>
          <w:szCs w:val="24"/>
        </w:rPr>
        <w:t>U Povjerenstvo za zakup i prodaju poljoprivrednog zemljišta u vlasništvu Republike Hrvatske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8"/>
          <w:rFonts w:ascii="Times New Roman" w:hAnsi="Times New Roman" w:cs="Times New Roman"/>
          <w:sz w:val="24"/>
          <w:szCs w:val="24"/>
        </w:rPr>
        <w:t>na području Općine Kloštar Ivanić (u daljnjem tekstu: Povjerenstvo) imenuju se:</w:t>
      </w:r>
    </w:p>
    <w:p w14:paraId="3E60D038">
      <w:pPr>
        <w:tabs>
          <w:tab w:val="left" w:pos="1134"/>
        </w:tabs>
        <w:spacing w:after="0" w:line="240" w:lineRule="auto"/>
        <w:rPr>
          <w:rFonts w:ascii="Times New Roman" w:eastAsia="Calibri"/>
          <w:sz w:val="24"/>
          <w:szCs w:val="24"/>
          <w:lang w:eastAsia="en-US"/>
        </w:rPr>
      </w:pPr>
      <w:r>
        <w:rPr>
          <w:rFonts w:ascii="Times New Roman" w:eastAsia="Calibri"/>
          <w:sz w:val="24"/>
          <w:szCs w:val="24"/>
          <w:lang w:eastAsia="en-US"/>
        </w:rPr>
        <w:t>1. Sanela Đura - pravne struke,</w:t>
      </w:r>
    </w:p>
    <w:p w14:paraId="2320C51E">
      <w:pPr>
        <w:tabs>
          <w:tab w:val="left" w:pos="1134"/>
        </w:tabs>
        <w:spacing w:after="0" w:line="240" w:lineRule="auto"/>
        <w:rPr>
          <w:rFonts w:ascii="Times New Roman" w:eastAsia="Calibri"/>
          <w:sz w:val="24"/>
          <w:szCs w:val="24"/>
          <w:lang w:eastAsia="en-US"/>
        </w:rPr>
      </w:pPr>
      <w:r>
        <w:rPr>
          <w:rFonts w:ascii="Times New Roman" w:eastAsia="Calibri"/>
          <w:sz w:val="24"/>
          <w:szCs w:val="24"/>
          <w:lang w:eastAsia="en-US"/>
        </w:rPr>
        <w:t>2. Krunoslav Prosinečki - geodetske struke,</w:t>
      </w:r>
    </w:p>
    <w:p w14:paraId="3B36E265">
      <w:pPr>
        <w:tabs>
          <w:tab w:val="left" w:pos="1134"/>
        </w:tabs>
        <w:spacing w:after="0" w:line="240" w:lineRule="auto"/>
        <w:rPr>
          <w:rFonts w:ascii="Times New Roman" w:eastAsia="Calibri"/>
          <w:sz w:val="24"/>
          <w:szCs w:val="24"/>
          <w:lang w:eastAsia="en-US"/>
        </w:rPr>
      </w:pPr>
      <w:r>
        <w:rPr>
          <w:rFonts w:ascii="Times New Roman" w:eastAsia="Calibri"/>
          <w:sz w:val="24"/>
          <w:szCs w:val="24"/>
          <w:lang w:eastAsia="en-US"/>
        </w:rPr>
        <w:t>3. Nenad Đura - agronomske struke,</w:t>
      </w:r>
    </w:p>
    <w:p w14:paraId="43981602">
      <w:pPr>
        <w:tabs>
          <w:tab w:val="left" w:pos="1134"/>
        </w:tabs>
        <w:spacing w:after="0" w:line="240" w:lineRule="auto"/>
        <w:rPr>
          <w:rFonts w:ascii="Times New Roman" w:eastAsia="Calibri"/>
          <w:sz w:val="24"/>
          <w:szCs w:val="24"/>
          <w:lang w:eastAsia="en-US"/>
        </w:rPr>
      </w:pPr>
      <w:r>
        <w:rPr>
          <w:rFonts w:ascii="Times New Roman" w:eastAsia="Calibri"/>
          <w:sz w:val="24"/>
          <w:szCs w:val="24"/>
          <w:lang w:eastAsia="en-US"/>
        </w:rPr>
        <w:t>4. Nikolina Lučić - vijećnica,</w:t>
      </w:r>
    </w:p>
    <w:p w14:paraId="3C9111FC">
      <w:pPr>
        <w:tabs>
          <w:tab w:val="left" w:pos="1134"/>
        </w:tabs>
        <w:spacing w:after="0" w:line="240" w:lineRule="auto"/>
        <w:rPr>
          <w:rFonts w:ascii="Times New Roman" w:eastAsia="Calibri"/>
          <w:sz w:val="24"/>
          <w:szCs w:val="24"/>
          <w:lang w:eastAsia="en-US"/>
        </w:rPr>
      </w:pPr>
      <w:r>
        <w:rPr>
          <w:rFonts w:ascii="Times New Roman" w:eastAsia="Calibri"/>
          <w:sz w:val="24"/>
          <w:szCs w:val="24"/>
          <w:lang w:eastAsia="en-US"/>
        </w:rPr>
        <w:t>5. Đurđica Grganja - vijećnica,</w:t>
      </w:r>
    </w:p>
    <w:p w14:paraId="246BC06C">
      <w:pPr>
        <w:tabs>
          <w:tab w:val="left" w:pos="1134"/>
        </w:tabs>
        <w:spacing w:after="0" w:line="240" w:lineRule="auto"/>
        <w:rPr>
          <w:rFonts w:ascii="Times New Roman" w:eastAsia="Calibri"/>
          <w:sz w:val="24"/>
          <w:szCs w:val="24"/>
          <w:lang w:eastAsia="en-US"/>
        </w:rPr>
      </w:pPr>
      <w:r>
        <w:rPr>
          <w:rFonts w:ascii="Times New Roman" w:eastAsia="Calibri"/>
          <w:sz w:val="24"/>
          <w:szCs w:val="24"/>
          <w:lang w:eastAsia="en-US"/>
        </w:rPr>
        <w:t>6. Danijel Rukavina - Zagrebačka županija,</w:t>
      </w:r>
    </w:p>
    <w:p w14:paraId="54C1BAD6">
      <w:pPr>
        <w:tabs>
          <w:tab w:val="left" w:pos="1134"/>
        </w:tabs>
        <w:spacing w:after="0" w:line="240" w:lineRule="auto"/>
        <w:rPr>
          <w:rFonts w:ascii="Times New Roman" w:eastAsia="Calibri"/>
          <w:sz w:val="24"/>
          <w:szCs w:val="24"/>
          <w:lang w:eastAsia="en-US"/>
        </w:rPr>
      </w:pPr>
      <w:r>
        <w:rPr>
          <w:rFonts w:ascii="Times New Roman" w:eastAsia="Calibri"/>
          <w:sz w:val="24"/>
          <w:szCs w:val="24"/>
          <w:lang w:eastAsia="en-US"/>
        </w:rPr>
        <w:t>7. Zvonimir Vukov    - Ministarstvo poljoprivrede, šumarstva i ribarstva.</w:t>
      </w:r>
    </w:p>
    <w:p w14:paraId="27298826">
      <w:pPr>
        <w:tabs>
          <w:tab w:val="left" w:pos="1134"/>
        </w:tabs>
        <w:spacing w:after="0" w:line="240" w:lineRule="auto"/>
        <w:rPr>
          <w:rFonts w:ascii="Times New Roman" w:eastAsia="Calibri"/>
          <w:sz w:val="24"/>
          <w:szCs w:val="24"/>
          <w:lang w:eastAsia="en-US"/>
        </w:rPr>
      </w:pPr>
    </w:p>
    <w:p w14:paraId="0F061A77">
      <w:pPr>
        <w:pStyle w:val="12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III.</w:t>
      </w:r>
    </w:p>
    <w:p w14:paraId="688EC9E4">
      <w:pPr>
        <w:pStyle w:val="12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</w:p>
    <w:p w14:paraId="682FA74C">
      <w:pPr>
        <w:pStyle w:val="12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Mandat članova Povjerenstva imenovanih iz reda članova Općinskog vijeća, traje do isteka tekućeg mandata Općinskog vijeća Općine Kloštar Ivanić.</w:t>
      </w:r>
    </w:p>
    <w:p w14:paraId="42CA09EA">
      <w:pPr>
        <w:pStyle w:val="12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</w:p>
    <w:p w14:paraId="0CCA5F61">
      <w:pPr>
        <w:pStyle w:val="12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</w:p>
    <w:p w14:paraId="260DE0A7">
      <w:pPr>
        <w:pStyle w:val="12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IV.</w:t>
      </w:r>
    </w:p>
    <w:p w14:paraId="3BDE530A">
      <w:pPr>
        <w:pStyle w:val="5"/>
        <w:spacing w:before="293"/>
        <w:ind w:right="14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Povjerenstvo provodi i upravlja postupkom javnog natječaja za zakup i prodaju poljoprivrednog zemljišta u vlasništvu Republike Hrvatske, analizira ponude ponuditelja i predlaže Općinskom vijeću Općine Kloštar Ivanić Odluku o izboru najpovoljnije ponude na javnom natječaju za zakup i prodaju poljoprivrednog zemljišta u vlasništvu Republike Hrvatske na području Općine Kloštar Ivanić.</w:t>
      </w:r>
    </w:p>
    <w:p w14:paraId="35DB28A1">
      <w:pPr>
        <w:pStyle w:val="5"/>
        <w:jc w:val="both"/>
        <w:rPr>
          <w:rFonts w:ascii="Times New Roman" w:hAnsi="Times New Roman" w:cs="Times New Roman"/>
        </w:rPr>
      </w:pPr>
    </w:p>
    <w:p w14:paraId="1EC6BD25">
      <w:pPr>
        <w:pStyle w:val="2"/>
        <w:spacing w:before="30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V.</w:t>
      </w:r>
    </w:p>
    <w:p w14:paraId="4952F9FA">
      <w:pPr>
        <w:pStyle w:val="5"/>
        <w:spacing w:before="2"/>
        <w:rPr>
          <w:rFonts w:ascii="Times New Roman" w:hAnsi="Times New Roman" w:cs="Times New Roman"/>
          <w:b/>
        </w:rPr>
      </w:pPr>
    </w:p>
    <w:p w14:paraId="0F4CB4E1">
      <w:pPr>
        <w:pStyle w:val="5"/>
        <w:ind w:left="141" w:right="14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Stručne poslove za potrebe Povjerenstva vezane uz provedbu postupka javnog natječaja za zakup i prodaju poljoprivrednog zemljišta u vlasništvu Republike Hrvatske na području Općine Kloštar Ivanić, kao i sve ostale poslove, obavlja Jedinstveni upravni odjel.</w:t>
      </w:r>
    </w:p>
    <w:p w14:paraId="066AB396">
      <w:pPr>
        <w:pStyle w:val="5"/>
        <w:ind w:left="141" w:right="147"/>
        <w:jc w:val="both"/>
        <w:rPr>
          <w:rFonts w:ascii="Times New Roman" w:hAnsi="Times New Roman" w:cs="Times New Roman"/>
        </w:rPr>
      </w:pPr>
    </w:p>
    <w:p w14:paraId="0D6F55F1">
      <w:pPr>
        <w:pStyle w:val="5"/>
        <w:ind w:left="141" w:right="147"/>
        <w:jc w:val="both"/>
        <w:rPr>
          <w:rFonts w:ascii="Times New Roman" w:hAnsi="Times New Roman" w:cs="Times New Roman"/>
        </w:rPr>
      </w:pPr>
    </w:p>
    <w:p w14:paraId="62F7D3DA">
      <w:pPr>
        <w:pStyle w:val="5"/>
        <w:ind w:left="141" w:right="147"/>
        <w:jc w:val="both"/>
        <w:rPr>
          <w:rFonts w:ascii="Times New Roman" w:hAnsi="Times New Roman" w:cs="Times New Roman"/>
        </w:rPr>
      </w:pPr>
    </w:p>
    <w:p w14:paraId="0CC3D30A">
      <w:pPr>
        <w:pStyle w:val="2"/>
        <w:spacing w:before="292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pacing w:val="-5"/>
        </w:rPr>
        <w:t>VI.</w:t>
      </w:r>
    </w:p>
    <w:p w14:paraId="4F83DC0E">
      <w:pPr>
        <w:pStyle w:val="5"/>
        <w:rPr>
          <w:rFonts w:ascii="Times New Roman" w:hAnsi="Times New Roman" w:cs="Times New Roman"/>
          <w:b/>
        </w:rPr>
      </w:pPr>
    </w:p>
    <w:p w14:paraId="109DF27C">
      <w:pPr>
        <w:pStyle w:val="5"/>
        <w:ind w:right="1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Stupanjem</w:t>
      </w:r>
      <w:r>
        <w:rPr>
          <w:rFonts w:ascii="Times New Roman" w:hAnsi="Times New Roman" w:cs="Times New Roman"/>
          <w:spacing w:val="-7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</w:rPr>
        <w:t>snagu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</w:rPr>
        <w:t>ove</w:t>
      </w:r>
      <w:r>
        <w:rPr>
          <w:rFonts w:ascii="Times New Roman" w:hAnsi="Times New Roman" w:cs="Times New Roman"/>
          <w:spacing w:val="-9"/>
        </w:rPr>
        <w:t xml:space="preserve"> </w:t>
      </w:r>
      <w:r>
        <w:rPr>
          <w:rFonts w:ascii="Times New Roman" w:hAnsi="Times New Roman" w:cs="Times New Roman"/>
        </w:rPr>
        <w:t>Odluke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</w:rPr>
        <w:t>prestaje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</w:rPr>
        <w:t>važiti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</w:rPr>
        <w:t>Odluka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</w:rPr>
        <w:t>osnivanju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</w:rPr>
        <w:t>imenovanju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</w:rPr>
        <w:t>Povjerenstva za zakup i prodaju poljoprivrednog zemljišta u vlasništvu Republike Hrvatske na području Općine Kloštar Ivanić („Glasnik Zagrebačke županije“ broj 13/21) i Odluku o izmjenama Odluke o osnivanju i imenovanju Povjerenstva za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zakup i prodaju poljoprivrednog zemljišta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u vlasništvu Republike Hrvatske na području Općine Kloštar Ivanić („Glasnik Zagrebačke županije“ broj 41/21).</w:t>
      </w:r>
    </w:p>
    <w:p w14:paraId="63D50374">
      <w:pPr>
        <w:pStyle w:val="12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</w:p>
    <w:p w14:paraId="15153773">
      <w:pPr>
        <w:pStyle w:val="12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VII.</w:t>
      </w:r>
    </w:p>
    <w:p w14:paraId="209BC16C">
      <w:pPr>
        <w:pStyle w:val="12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</w:p>
    <w:p w14:paraId="69FCF591">
      <w:pPr>
        <w:pStyle w:val="12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Odluka stupa na snagu prvog dana od dana objave u „Glasniku Zagrebačke županije“.</w:t>
      </w:r>
    </w:p>
    <w:p w14:paraId="57BED251">
      <w:pPr>
        <w:pStyle w:val="12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</w:p>
    <w:p w14:paraId="7A0B41D2">
      <w:pPr>
        <w:pStyle w:val="12"/>
        <w:tabs>
          <w:tab w:val="left" w:pos="1134"/>
        </w:tabs>
        <w:rPr>
          <w:rFonts w:hint="default"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>029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>01</w:t>
      </w: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>25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>01</w:t>
      </w: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>0003</w:t>
      </w:r>
    </w:p>
    <w:p w14:paraId="1CE91E2F">
      <w:pPr>
        <w:pStyle w:val="12"/>
        <w:tabs>
          <w:tab w:val="left" w:pos="1134"/>
        </w:tabs>
        <w:rPr>
          <w:rFonts w:hint="default"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</w:rPr>
        <w:t xml:space="preserve">URBROJ: 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>238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>14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>01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>25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>22</w:t>
      </w:r>
    </w:p>
    <w:p w14:paraId="3637C585">
      <w:pPr>
        <w:pStyle w:val="12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Kloštar Ivanić, 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>11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>09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.2025.</w:t>
      </w:r>
    </w:p>
    <w:p w14:paraId="6024DD87">
      <w:pPr>
        <w:pStyle w:val="12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</w:p>
    <w:p w14:paraId="14A14DFE">
      <w:pPr>
        <w:pStyle w:val="12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REPUBLIKA HRVATSKA</w:t>
      </w:r>
    </w:p>
    <w:p w14:paraId="0B39D87A">
      <w:pPr>
        <w:pStyle w:val="12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ZAGREBAČKA ŽUPANIJA</w:t>
      </w:r>
    </w:p>
    <w:p w14:paraId="45327392">
      <w:pPr>
        <w:pStyle w:val="12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OPĆINA KLOŠTAR IVANIĆ</w:t>
      </w:r>
    </w:p>
    <w:p w14:paraId="3B888B2B">
      <w:pPr>
        <w:pStyle w:val="12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OPĆINSKO VIJEĆE</w:t>
      </w:r>
    </w:p>
    <w:p w14:paraId="07A880FB">
      <w:pPr>
        <w:pStyle w:val="12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</w:p>
    <w:p w14:paraId="004FD661">
      <w:pPr>
        <w:pStyle w:val="12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</w:p>
    <w:p w14:paraId="11DFEDFB">
      <w:pPr>
        <w:pStyle w:val="12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PREDSJEDNIK OPĆINSKOG VIJEĆA:</w:t>
      </w:r>
    </w:p>
    <w:p w14:paraId="56B96623">
      <w:pPr>
        <w:pStyle w:val="12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</w:p>
    <w:p w14:paraId="28659DC2">
      <w:pPr>
        <w:pStyle w:val="12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Krešimir Bunjevac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2240" w:h="15840"/>
      <w:pgMar w:top="1418" w:right="1440" w:bottom="426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imesNewRomanPS-Italic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EDF3C4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03DF74"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1820BD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DC0D28">
    <w:pPr>
      <w:pStyle w:val="7"/>
      <w:rPr>
        <w:rFonts w:ascii="Times New Roman"/>
        <w:sz w:val="24"/>
        <w:szCs w:val="24"/>
      </w:rPr>
    </w:pPr>
    <w:r>
      <w:rPr>
        <w:rFonts w:ascii="Times New Roman"/>
        <w:sz w:val="24"/>
        <w:szCs w:val="24"/>
      </w:rPr>
      <w:t xml:space="preserve">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8F6C61"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24AE0B"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815"/>
    <w:rsid w:val="000503DC"/>
    <w:rsid w:val="001431FA"/>
    <w:rsid w:val="001A7F0B"/>
    <w:rsid w:val="001F4853"/>
    <w:rsid w:val="00221777"/>
    <w:rsid w:val="00234FBF"/>
    <w:rsid w:val="00263E40"/>
    <w:rsid w:val="00285E52"/>
    <w:rsid w:val="00293555"/>
    <w:rsid w:val="002A0A2D"/>
    <w:rsid w:val="002A325C"/>
    <w:rsid w:val="002B670E"/>
    <w:rsid w:val="003477B7"/>
    <w:rsid w:val="00350515"/>
    <w:rsid w:val="00397EDC"/>
    <w:rsid w:val="003A04FF"/>
    <w:rsid w:val="00453DAA"/>
    <w:rsid w:val="004975E0"/>
    <w:rsid w:val="00500A16"/>
    <w:rsid w:val="005013CC"/>
    <w:rsid w:val="00507AA3"/>
    <w:rsid w:val="005440C2"/>
    <w:rsid w:val="005527A1"/>
    <w:rsid w:val="005B72DC"/>
    <w:rsid w:val="005C0499"/>
    <w:rsid w:val="005D7EDD"/>
    <w:rsid w:val="005E7535"/>
    <w:rsid w:val="005E75C7"/>
    <w:rsid w:val="005F5E2E"/>
    <w:rsid w:val="006133CA"/>
    <w:rsid w:val="00626B5B"/>
    <w:rsid w:val="006745B9"/>
    <w:rsid w:val="00677FE1"/>
    <w:rsid w:val="006F5E44"/>
    <w:rsid w:val="00791815"/>
    <w:rsid w:val="007C155E"/>
    <w:rsid w:val="007D013B"/>
    <w:rsid w:val="007E1A12"/>
    <w:rsid w:val="00813A1C"/>
    <w:rsid w:val="008727FC"/>
    <w:rsid w:val="00892BB1"/>
    <w:rsid w:val="00903365"/>
    <w:rsid w:val="00906C19"/>
    <w:rsid w:val="009347AA"/>
    <w:rsid w:val="009562E0"/>
    <w:rsid w:val="009606E9"/>
    <w:rsid w:val="00974243"/>
    <w:rsid w:val="0098343D"/>
    <w:rsid w:val="0098416D"/>
    <w:rsid w:val="009E2CDE"/>
    <w:rsid w:val="00A75446"/>
    <w:rsid w:val="00A824B7"/>
    <w:rsid w:val="00AE7CF2"/>
    <w:rsid w:val="00B07211"/>
    <w:rsid w:val="00B104E6"/>
    <w:rsid w:val="00B652F7"/>
    <w:rsid w:val="00BD0A0E"/>
    <w:rsid w:val="00BD26A9"/>
    <w:rsid w:val="00C67BB6"/>
    <w:rsid w:val="00D402F9"/>
    <w:rsid w:val="00D55DB9"/>
    <w:rsid w:val="00DA2870"/>
    <w:rsid w:val="00E511CA"/>
    <w:rsid w:val="00EA121C"/>
    <w:rsid w:val="00F51FAF"/>
    <w:rsid w:val="00F65833"/>
    <w:rsid w:val="00FA369E"/>
    <w:rsid w:val="00FB33BE"/>
    <w:rsid w:val="3A7A3A5F"/>
    <w:rsid w:val="43E562FB"/>
    <w:rsid w:val="4C6E3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hAnsi="Times New Roman" w:eastAsia="Times New Roman" w:cs="Times New Roman" w:asciiTheme="minorHAnsi"/>
      <w:sz w:val="22"/>
      <w:szCs w:val="22"/>
      <w:lang w:val="hr-HR" w:eastAsia="hr-HR" w:bidi="ar-SA"/>
    </w:rPr>
  </w:style>
  <w:style w:type="paragraph" w:styleId="2">
    <w:name w:val="heading 1"/>
    <w:basedOn w:val="1"/>
    <w:link w:val="13"/>
    <w:qFormat/>
    <w:uiPriority w:val="9"/>
    <w:pPr>
      <w:widowControl w:val="0"/>
      <w:autoSpaceDE w:val="0"/>
      <w:autoSpaceDN w:val="0"/>
      <w:spacing w:after="0" w:line="240" w:lineRule="auto"/>
      <w:ind w:left="9" w:right="9"/>
      <w:jc w:val="center"/>
      <w:outlineLvl w:val="0"/>
    </w:pPr>
    <w:rPr>
      <w:rFonts w:ascii="Calibri" w:hAnsi="Calibri" w:eastAsia="Calibri" w:cs="Calibri"/>
      <w:b/>
      <w:bCs/>
      <w:sz w:val="24"/>
      <w:szCs w:val="24"/>
      <w:lang w:eastAsia="en-US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link w:val="14"/>
    <w:qFormat/>
    <w:uiPriority w:val="1"/>
    <w:pPr>
      <w:widowControl w:val="0"/>
      <w:autoSpaceDE w:val="0"/>
      <w:autoSpaceDN w:val="0"/>
      <w:spacing w:after="0" w:line="240" w:lineRule="auto"/>
    </w:pPr>
    <w:rPr>
      <w:rFonts w:ascii="Calibri" w:hAnsi="Calibri" w:eastAsia="Calibri" w:cs="Calibri"/>
      <w:sz w:val="24"/>
      <w:szCs w:val="24"/>
      <w:lang w:eastAsia="en-US"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7">
    <w:name w:val="header"/>
    <w:basedOn w:val="1"/>
    <w:link w:val="15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8">
    <w:name w:val="fontstyle01"/>
    <w:basedOn w:val="3"/>
    <w:qFormat/>
    <w:uiPriority w:val="0"/>
    <w:rPr>
      <w:rFonts w:hint="default" w:ascii="TimesNewRomanPSMT" w:hAnsi="TimesNewRomanPSMT"/>
      <w:color w:val="000000"/>
      <w:sz w:val="22"/>
      <w:szCs w:val="22"/>
    </w:rPr>
  </w:style>
  <w:style w:type="character" w:customStyle="1" w:styleId="9">
    <w:name w:val="fontstyle11"/>
    <w:basedOn w:val="3"/>
    <w:qFormat/>
    <w:uiPriority w:val="0"/>
    <w:rPr>
      <w:rFonts w:hint="default" w:ascii="TimesNewRomanPSMT" w:hAnsi="TimesNewRomanPSMT"/>
      <w:color w:val="000000"/>
      <w:sz w:val="22"/>
      <w:szCs w:val="22"/>
    </w:rPr>
  </w:style>
  <w:style w:type="character" w:customStyle="1" w:styleId="10">
    <w:name w:val="fontstyle21"/>
    <w:basedOn w:val="3"/>
    <w:qFormat/>
    <w:uiPriority w:val="0"/>
    <w:rPr>
      <w:rFonts w:hint="default" w:ascii="TimesNewRomanPS-ItalicMT" w:hAnsi="TimesNewRomanPS-ItalicMT"/>
      <w:i/>
      <w:iCs/>
      <w:color w:val="000000"/>
      <w:sz w:val="22"/>
      <w:szCs w:val="22"/>
    </w:rPr>
  </w:style>
  <w:style w:type="paragraph" w:styleId="11">
    <w:name w:val="List Paragraph"/>
    <w:basedOn w:val="1"/>
    <w:qFormat/>
    <w:uiPriority w:val="34"/>
    <w:pPr>
      <w:ind w:left="720"/>
      <w:contextualSpacing/>
    </w:pPr>
  </w:style>
  <w:style w:type="paragraph" w:styleId="12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  <w:style w:type="character" w:customStyle="1" w:styleId="13">
    <w:name w:val="Naslov 1 Char"/>
    <w:basedOn w:val="3"/>
    <w:link w:val="2"/>
    <w:qFormat/>
    <w:uiPriority w:val="9"/>
    <w:rPr>
      <w:rFonts w:ascii="Calibri" w:hAnsi="Calibri" w:eastAsia="Calibri" w:cs="Calibri"/>
      <w:b/>
      <w:bCs/>
      <w:sz w:val="24"/>
      <w:szCs w:val="24"/>
      <w:lang w:eastAsia="en-US"/>
    </w:rPr>
  </w:style>
  <w:style w:type="character" w:customStyle="1" w:styleId="14">
    <w:name w:val="Tijelo teksta Char"/>
    <w:basedOn w:val="3"/>
    <w:link w:val="5"/>
    <w:qFormat/>
    <w:uiPriority w:val="1"/>
    <w:rPr>
      <w:rFonts w:ascii="Calibri" w:hAnsi="Calibri" w:eastAsia="Calibri" w:cs="Calibri"/>
      <w:sz w:val="24"/>
      <w:szCs w:val="24"/>
      <w:lang w:eastAsia="en-US"/>
    </w:rPr>
  </w:style>
  <w:style w:type="character" w:customStyle="1" w:styleId="15">
    <w:name w:val="Zaglavlje Char"/>
    <w:basedOn w:val="3"/>
    <w:link w:val="7"/>
    <w:qFormat/>
    <w:uiPriority w:val="99"/>
  </w:style>
  <w:style w:type="character" w:customStyle="1" w:styleId="16">
    <w:name w:val="Podnožje Char"/>
    <w:basedOn w:val="3"/>
    <w:link w:val="6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542</Words>
  <Characters>3094</Characters>
  <Lines>25</Lines>
  <Paragraphs>7</Paragraphs>
  <TotalTime>38</TotalTime>
  <ScaleCrop>false</ScaleCrop>
  <LinksUpToDate>false</LinksUpToDate>
  <CharactersWithSpaces>3629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2025-08-26T09:33:00Z</dcterms:created>
  <dc:creator>Blazenka Micevic</dc:creator>
  <cp:lastModifiedBy>sdjura</cp:lastModifiedBy>
  <dcterms:modified xsi:type="dcterms:W3CDTF">2025-09-16T13:13:09Z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582EEB6624AB4F6B9709EB45937EFE05_13</vt:lpwstr>
  </property>
</Properties>
</file>